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315FD4" w:sz="48" w:space="1"/>
        </w:pBdr>
        <w:spacing w:after="26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23"/>
        <w:gridCol w:w="4601"/>
      </w:tblGrid>
      <w:tr>
        <w:tc>
          <w:tcPr>
            <w:tcW w:type="dxa" w:w="56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70"/>
            </w:pPr>
            <w:r>
              <w:rPr>
                <w:rFonts w:ascii="Arial" w:cs="Arial" w:eastAsia="Arial" w:hAnsi="Arial"/>
                <w:b/>
                <w:bCs/>
                <w:color w:val="172033"/>
                <w:sz w:val="25"/>
                <w:szCs w:val="25"/>
              </w:rPr>
              <w:t xml:space="preserve">[Your Business Name]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[Street address, City, State ZIP]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[email@yourbusiness.com]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[Phone]</w:t>
            </w:r>
          </w:p>
        </w:tc>
        <w:tc>
          <w:tcPr>
            <w:tcW w:type="dxa" w:w="4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pacing w:val="32"/>
                <w:sz w:val="44"/>
                <w:szCs w:val="44"/>
              </w:rPr>
              <w:t xml:space="preserve">INVOICE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67085"/>
                <w:sz w:val="17"/>
                <w:szCs w:val="17"/>
              </w:rPr>
              <w:t xml:space="preserve">Invoice no.    </w:t>
            </w: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INV-0001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67085"/>
                <w:sz w:val="17"/>
                <w:szCs w:val="17"/>
              </w:rPr>
              <w:t xml:space="preserve">Invoice date    </w:t>
            </w: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Oct 14, 2026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67085"/>
                <w:sz w:val="17"/>
                <w:szCs w:val="17"/>
              </w:rPr>
              <w:t xml:space="preserve">Due date    </w:t>
            </w: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Oct 14, 2026</w:t>
            </w:r>
          </w:p>
        </w:tc>
      </w:tr>
    </w:tbl>
    <w:p>
      <w:pPr>
        <w:pBdr>
          <w:bottom w:val="single" w:color="E4E7EC" w:sz="6" w:space="1"/>
        </w:pBdr>
        <w:spacing w:after="240" w:before="16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16"/>
        <w:gridCol w:w="4908"/>
      </w:tblGrid>
      <w:tr>
        <w:tc>
          <w:tcPr>
            <w:tcW w:type="dxa" w:w="53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BILL TO</w:t>
            </w:r>
          </w:p>
          <w:p>
            <w:pPr>
              <w:spacing w:after="50"/>
            </w:pPr>
            <w:r>
              <w:rPr>
                <w:rFonts w:ascii="Arial" w:cs="Arial" w:eastAsia="Arial" w:hAnsi="Arial"/>
                <w:b/>
                <w:bCs/>
                <w:color w:val="172033"/>
                <w:sz w:val="22"/>
                <w:szCs w:val="22"/>
              </w:rPr>
              <w:t xml:space="preserve">[Customer Name]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[Billing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[customer@email.com]</w:t>
            </w:r>
          </w:p>
        </w:tc>
        <w:tc>
          <w:tcPr>
            <w:tcW w:type="dxa" w:w="49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F7FA" w:color="auto" w:val="clear"/>
            <w:tcMar>
              <w:top w:type="dxa" w:w="200"/>
              <w:left w:type="dxa" w:w="220"/>
              <w:bottom w:type="dxa" w:w="200"/>
              <w:right w:type="dxa" w:w="2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SERVICE ADDRESS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22 Birch Court, Tulsa, OK</w:t>
            </w:r>
          </w:p>
          <w:p>
            <w:pPr>
              <w:spacing w:after="30" w:before="11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FIXTURE / SYSTEM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Water heater, 50 gal gas</w:t>
            </w:r>
          </w:p>
          <w:p>
            <w:pPr>
              <w:spacing w:after="30" w:before="11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PERMIT NO.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Not required</w:t>
            </w:r>
          </w:p>
          <w:p>
            <w:pPr>
              <w:spacing w:after="30" w:before="11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TECHNICIAN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J. Patel</w:t>
            </w:r>
          </w:p>
        </w:tc>
      </w:tr>
    </w:tbl>
    <w:p>
      <w:pPr>
        <w:spacing w:after="22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5"/>
        <w:gridCol w:w="1022"/>
        <w:gridCol w:w="1534"/>
        <w:gridCol w:w="1022"/>
        <w:gridCol w:w="1840"/>
      </w:tblGrid>
      <w:tr>
        <w:trPr>
          <w:tblHeader/>
        </w:trPr>
        <w:tc>
          <w:tcPr>
            <w:tcW w:type="dxa" w:w="48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DESCRIPTION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QTY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RATE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TAX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AMOUNT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Service call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1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$85.00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—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$85.00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Labor - replace kitchen faucet and supply lines (hours)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1.5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$120.00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—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$180.00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Kitchen faucet, pull-down, chrome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1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$189.00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8%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$189.00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Braided supply lines 3/8 x 20 in (pair)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1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$24.00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8%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$24.00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Shut-off valves, quarter turn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2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$16.50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8%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$33.00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4499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54"/>
        <w:gridCol w:w="2045"/>
      </w:tblGrid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200"/>
              <w:bottom w:type="dxa" w:w="6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9"/>
                <w:szCs w:val="19"/>
              </w:rPr>
              <w:t xml:space="preserve">Subtotal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$511.00</w:t>
            </w:r>
          </w:p>
        </w:tc>
      </w:tr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200"/>
              <w:bottom w:type="dxa" w:w="6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9"/>
                <w:szCs w:val="19"/>
              </w:rPr>
              <w:t xml:space="preserve">Tax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$19.68</w:t>
            </w:r>
          </w:p>
        </w:tc>
      </w:tr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200"/>
              <w:bottom w:type="dxa" w:w="6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9"/>
                <w:szCs w:val="19"/>
              </w:rPr>
              <w:t xml:space="preserve">Total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$530.68</w:t>
            </w:r>
          </w:p>
        </w:tc>
      </w:tr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2FB" w:color="auto" w:val="clear"/>
            <w:tcMar>
              <w:top w:type="dxa" w:w="150"/>
              <w:left w:type="dxa" w:w="200"/>
              <w:bottom w:type="dxa" w:w="15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72033"/>
                <w:sz w:val="22"/>
                <w:szCs w:val="22"/>
              </w:rPr>
              <w:t xml:space="preserve">Balance due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2FB" w:color="auto" w:val="clear"/>
            <w:tcMar>
              <w:top w:type="dxa" w:w="150"/>
              <w:left w:type="dxa" w:w="100"/>
              <w:bottom w:type="dxa" w:w="15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315FD4"/>
                <w:sz w:val="25"/>
                <w:szCs w:val="25"/>
              </w:rPr>
              <w:t xml:space="preserve">$530.68</w:t>
            </w:r>
          </w:p>
        </w:tc>
      </w:tr>
    </w:tbl>
    <w:p>
      <w:pPr>
        <w:spacing w:after="26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12"/>
        <w:gridCol w:w="5112"/>
      </w:tblGrid>
      <w:tr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NOTES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Old faucet removed and disposed of. Connections checked for leaks under pressure.</w:t>
            </w:r>
          </w:p>
        </w:tc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00"/>
              <w:bottom w:type="dxa" w:w="0"/>
              <w:right w:type="dxa" w:w="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TERMS &amp; CONDITIONS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Payment due on receipt. Labor is warranted for one year; fixtures carry the manufacturer warranty.</w:t>
            </w:r>
          </w:p>
        </w:tc>
      </w:tr>
    </w:tbl>
    <w:p>
      <w:pPr>
        <w:spacing w:before="360"/>
      </w:pPr>
      <w:r>
        <w:rPr>
          <w:rFonts w:ascii="Arial" w:cs="Arial" w:eastAsia="Arial" w:hAnsi="Arial"/>
          <w:i/>
          <w:iCs/>
          <w:color w:val="667085"/>
          <w:sz w:val="15"/>
          <w:szCs w:val="15"/>
        </w:rPr>
        <w:t xml:space="preserve">Replace the bracketed text and the sample lines with your own. Prices are fictional. Sample tax applies to parts and materials only; check what is taxable in your state.</w:t>
      </w:r>
    </w:p>
    <w:sectPr>
      <w:footerReference w:type="default" r:id="rId7"/>
      <w:pgSz w:w="12240" w:h="15840" w:orient="portrait"/>
      <w:pgMar w:top="900" w:right="1008" w:bottom="900" w:left="1008" w:header="708" w:footer="4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4E7EC" w:sz="6" w:space="6"/>
      </w:pBdr>
      <w:tabs>
        <w:tab w:val="right" w:pos="10224"/>
      </w:tabs>
    </w:pPr>
    <w:r>
      <w:rPr>
        <w:rFonts w:ascii="Arial" w:cs="Arial" w:eastAsia="Arial" w:hAnsi="Arial"/>
        <w:color w:val="667085"/>
        <w:sz w:val="15"/>
        <w:szCs w:val="15"/>
      </w:rPr>
      <w:t xml:space="preserve">Plumbing invoice template · free from bokeping.com/templates/plumbing-invoice-template/</w:t>
    </w:r>
    <w:r>
      <w:rPr>
        <w:rFonts w:ascii="Arial" w:cs="Arial" w:eastAsia="Arial" w:hAnsi="Arial"/>
      </w:rPr>
      <w:t xml:space="preserve">	</w:t>
    </w:r>
    <w:r>
      <w:rPr>
        <w:rFonts w:ascii="Arial" w:cs="Arial" w:eastAsia="Arial" w:hAnsi="Arial"/>
        <w:color w:val="667085"/>
        <w:sz w:val="15"/>
        <w:szCs w:val="15"/>
      </w:rPr>
      <w:t xml:space="preserve">Page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67085"/>
        <w:sz w:val="15"/>
        <w:szCs w:val="15"/>
      </w:rPr>
      <w:t xml:space="preserve"> of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Plumbing invoice template</dc:title>
  <dc:creator>Bokeping</dc:creator>
  <dc:description>Plumbing invoice template · free from bokeping.com/templates/plumbing-invoice-template/</dc:description>
  <cp:lastModifiedBy>Un-named</cp:lastModifiedBy>
  <cp:revision>1</cp:revision>
  <dcterms:created xsi:type="dcterms:W3CDTF">2026-10-14T09:43:42.811Z</dcterms:created>
  <dcterms:modified xsi:type="dcterms:W3CDTF">2026-10-14T09:43:42.811Z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